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Jutro ekipa</w:t>
      </w:r>
      <w:r w:rsidRPr="00B70D0F">
        <w:rPr>
          <w:rFonts w:ascii="Segoe UI Emoji" w:eastAsia="Segoe UI Emoji" w:hAnsi="Segoe UI Emoji" w:cs="Segoe UI Emoji"/>
          <w:noProof/>
          <w:color w:val="484848"/>
          <w:sz w:val="27"/>
          <w:szCs w:val="27"/>
          <w:lang w:eastAsia="it-IT"/>
        </w:rPr>
        <w:t>😊</w:t>
      </w: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 </w:t>
      </w:r>
    </w:p>
    <w:p w:rsidR="00B70D0F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Evo nova lekcija –</w:t>
      </w:r>
      <w:r w:rsidR="00E87425"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 6. MODE UND JUGENDKULTUR</w:t>
      </w:r>
    </w:p>
    <w:p w:rsidR="00E87425" w:rsidRDefault="00E87425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E87425" w:rsidRDefault="00E87425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Od novog leksika ćemo naučiti odjevne predmete, ponoviti boje i dezene, a od gramatike ovdje ima cijelo bogatstvo sadržaja: deklinacija pridjeva s određenim i neodređenim članom, prijedlozi s dativom, relativne (odnosne rečenice), povratni glagoli s dativom i akuzativom. Puno toga već znate, pa neće biti velikih problema, a ako nešto ne bude jasno, imamo Teamsove.  </w:t>
      </w:r>
    </w:p>
    <w:p w:rsidR="00B70D0F" w:rsidRP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B70D0F" w:rsidRDefault="00B70D0F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B70D0F">
        <w:rPr>
          <w:rFonts w:ascii="Tw Cen MT" w:hAnsi="Tw Cen MT" w:cs="Arial"/>
          <w:noProof/>
          <w:sz w:val="32"/>
          <w:szCs w:val="32"/>
          <w:lang w:eastAsia="it-IT"/>
        </w:rPr>
        <w:t>Dienstag, der 24. März, 2020</w:t>
      </w:r>
    </w:p>
    <w:p w:rsidR="0071788F" w:rsidRPr="00B70D0F" w:rsidRDefault="0071788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E576C2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1) </w:t>
      </w:r>
      <w:r w:rsidR="00E576C2">
        <w:rPr>
          <w:rFonts w:ascii="Tw Cen MT" w:hAnsi="Tw Cen MT" w:cs="Arial"/>
          <w:noProof/>
          <w:color w:val="auto"/>
          <w:lang w:eastAsia="it-IT"/>
        </w:rPr>
        <w:t xml:space="preserve">Napravite zadatak 1 na strani 93. Spojite riječi s odjevnim predmetima, provjerite značenje ako niste sigurni. Prepišite riječi u bilježnicu i naučite ih. </w:t>
      </w:r>
    </w:p>
    <w:p w:rsidR="00E576C2" w:rsidRDefault="00E576C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8B5888" w:rsidRDefault="00E576C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2) Izdvojite odjevne predmete koje vi nosite ljeti i zimi. Ne zaboravite ispred njih staviti članove.  Rečenice napišite po modelu: </w:t>
      </w:r>
      <w:r w:rsidRPr="008A0292">
        <w:rPr>
          <w:rFonts w:ascii="Tw Cen MT" w:hAnsi="Tw Cen MT" w:cs="Arial"/>
          <w:i/>
          <w:noProof/>
          <w:color w:val="auto"/>
          <w:lang w:eastAsia="it-IT"/>
        </w:rPr>
        <w:t xml:space="preserve">Im Sommer trage ich + neodređni član (sami odredite padež) + imenica. </w:t>
      </w:r>
      <w:r w:rsidR="00B70D0F" w:rsidRPr="008A0292">
        <w:rPr>
          <w:rFonts w:ascii="Tw Cen MT" w:hAnsi="Tw Cen MT" w:cs="Arial"/>
          <w:i/>
          <w:noProof/>
          <w:color w:val="auto"/>
          <w:lang w:eastAsia="it-IT"/>
        </w:rPr>
        <w:t xml:space="preserve"> </w:t>
      </w:r>
      <w:r w:rsidRPr="008A0292">
        <w:rPr>
          <w:rFonts w:ascii="Tw Cen MT" w:hAnsi="Tw Cen MT" w:cs="Arial"/>
          <w:i/>
          <w:noProof/>
          <w:color w:val="auto"/>
          <w:lang w:eastAsia="it-IT"/>
        </w:rPr>
        <w:t>Poslikajte i pošaljite</w:t>
      </w:r>
      <w:r>
        <w:rPr>
          <w:rFonts w:ascii="Tw Cen MT" w:hAnsi="Tw Cen MT" w:cs="Arial"/>
          <w:noProof/>
          <w:color w:val="auto"/>
          <w:lang w:eastAsia="it-IT"/>
        </w:rPr>
        <w:t xml:space="preserve">. </w:t>
      </w:r>
      <w:r w:rsidR="006C4E4D">
        <w:rPr>
          <w:rFonts w:ascii="Tw Cen MT" w:hAnsi="Tw Cen MT" w:cs="Arial"/>
          <w:noProof/>
          <w:color w:val="auto"/>
          <w:lang w:eastAsia="it-IT"/>
        </w:rPr>
        <w:t>(5 odjevnih predmeta po godišnjem dobu)</w:t>
      </w:r>
    </w:p>
    <w:p w:rsidR="00E576C2" w:rsidRDefault="00E576C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E576C2" w:rsidRDefault="00E576C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3) Sada ćemo doći u situaciju da će neki učenici stalno</w:t>
      </w:r>
      <w:r w:rsidR="000C66FA">
        <w:rPr>
          <w:rFonts w:ascii="Tw Cen MT" w:hAnsi="Tw Cen MT" w:cs="Arial"/>
          <w:noProof/>
          <w:color w:val="auto"/>
          <w:lang w:eastAsia="it-IT"/>
        </w:rPr>
        <w:t xml:space="preserve"> sami</w:t>
      </w:r>
      <w:r>
        <w:rPr>
          <w:rFonts w:ascii="Tw Cen MT" w:hAnsi="Tw Cen MT" w:cs="Arial"/>
          <w:noProof/>
          <w:color w:val="auto"/>
          <w:lang w:eastAsia="it-IT"/>
        </w:rPr>
        <w:t xml:space="preserve"> raditi, a neki će htjeti prepisivati zadaće ili </w:t>
      </w:r>
      <w:r w:rsidR="00466C24">
        <w:rPr>
          <w:rFonts w:ascii="Tw Cen MT" w:hAnsi="Tw Cen MT" w:cs="Arial"/>
          <w:noProof/>
          <w:color w:val="auto"/>
          <w:lang w:eastAsia="it-IT"/>
        </w:rPr>
        <w:t xml:space="preserve">će </w:t>
      </w:r>
      <w:r>
        <w:rPr>
          <w:rFonts w:ascii="Tw Cen MT" w:hAnsi="Tw Cen MT" w:cs="Arial"/>
          <w:noProof/>
          <w:color w:val="auto"/>
          <w:lang w:eastAsia="it-IT"/>
        </w:rPr>
        <w:t>tražit</w:t>
      </w:r>
      <w:r w:rsidR="00466C24">
        <w:rPr>
          <w:rFonts w:ascii="Tw Cen MT" w:hAnsi="Tw Cen MT" w:cs="Arial"/>
          <w:noProof/>
          <w:color w:val="auto"/>
          <w:lang w:eastAsia="it-IT"/>
        </w:rPr>
        <w:t>i</w:t>
      </w:r>
      <w:r>
        <w:rPr>
          <w:rFonts w:ascii="Tw Cen MT" w:hAnsi="Tw Cen MT" w:cs="Arial"/>
          <w:noProof/>
          <w:color w:val="auto"/>
          <w:lang w:eastAsia="it-IT"/>
        </w:rPr>
        <w:t xml:space="preserve"> neko drugo brzopotezno rješenje. Snalazite se. Naučite reći „ne“. </w:t>
      </w:r>
      <w:r w:rsidR="00337B29">
        <w:rPr>
          <w:rFonts w:ascii="Tw Cen MT" w:hAnsi="Tw Cen MT" w:cs="Arial"/>
          <w:noProof/>
          <w:color w:val="auto"/>
          <w:lang w:eastAsia="it-IT"/>
        </w:rPr>
        <w:t xml:space="preserve">To je jako vrijedno znanje - za </w:t>
      </w:r>
      <w:r w:rsidR="000C66FA">
        <w:rPr>
          <w:rFonts w:ascii="Tw Cen MT" w:hAnsi="Tw Cen MT" w:cs="Arial"/>
          <w:noProof/>
          <w:color w:val="auto"/>
          <w:lang w:eastAsia="it-IT"/>
        </w:rPr>
        <w:t xml:space="preserve">život. Vašim prijateljima možete pomoći na način da im još jednom pokušate objasniti KAKO će sami napraviti zadatak. </w:t>
      </w:r>
    </w:p>
    <w:p w:rsidR="00E576C2" w:rsidRDefault="00E576C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F0CD1" w:rsidRDefault="009F0CD1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F0CD1" w:rsidRDefault="009F0CD1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E576C2" w:rsidRPr="0071788F" w:rsidRDefault="00E576C2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8C2079" w:rsidRPr="008C2079" w:rsidRDefault="008C2079" w:rsidP="008C2079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>Mittwoch</w:t>
      </w:r>
      <w:r w:rsidRPr="008C2079">
        <w:rPr>
          <w:rFonts w:ascii="Tw Cen MT" w:hAnsi="Tw Cen MT" w:cs="Arial"/>
          <w:noProof/>
          <w:sz w:val="32"/>
          <w:szCs w:val="32"/>
          <w:lang w:eastAsia="it-IT"/>
        </w:rPr>
        <w:t>,  der 2</w:t>
      </w:r>
      <w:r>
        <w:rPr>
          <w:rFonts w:ascii="Tw Cen MT" w:hAnsi="Tw Cen MT" w:cs="Arial"/>
          <w:noProof/>
          <w:sz w:val="32"/>
          <w:szCs w:val="32"/>
          <w:lang w:eastAsia="it-IT"/>
        </w:rPr>
        <w:t>5</w:t>
      </w:r>
      <w:r w:rsidRPr="008C2079">
        <w:rPr>
          <w:rFonts w:ascii="Tw Cen MT" w:hAnsi="Tw Cen MT" w:cs="Arial"/>
          <w:noProof/>
          <w:sz w:val="32"/>
          <w:szCs w:val="32"/>
          <w:lang w:eastAsia="it-IT"/>
        </w:rPr>
        <w:t>. März, 2020</w:t>
      </w:r>
    </w:p>
    <w:p w:rsidR="008C2079" w:rsidRDefault="008C2079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6C4E4D" w:rsidRDefault="006C4E4D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1) </w:t>
      </w:r>
      <w:r>
        <w:rPr>
          <w:rFonts w:ascii="Tw Cen MT" w:hAnsi="Tw Cen MT" w:cs="Arial"/>
          <w:noProof/>
          <w:color w:val="auto"/>
          <w:lang w:eastAsia="it-IT"/>
        </w:rPr>
        <w:t xml:space="preserve">Na strani 94, kratko ponovite boje i dezene. </w:t>
      </w:r>
    </w:p>
    <w:p w:rsidR="006C4E4D" w:rsidRDefault="006C4E4D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2) Letimično pročitajte tekst na strani 94 i pokušajte riješiti zadatak 4 na strani 95. Pročitajte </w:t>
      </w:r>
      <w:r>
        <w:rPr>
          <w:rFonts w:ascii="Tw Cen MT" w:hAnsi="Tw Cen MT" w:cs="Arial"/>
          <w:noProof/>
          <w:color w:val="auto"/>
          <w:lang w:eastAsia="it-IT"/>
        </w:rPr>
        <w:tab/>
      </w:r>
      <w:r>
        <w:rPr>
          <w:rFonts w:ascii="Tw Cen MT" w:hAnsi="Tw Cen MT" w:cs="Arial"/>
          <w:noProof/>
          <w:color w:val="auto"/>
          <w:lang w:eastAsia="it-IT"/>
        </w:rPr>
        <w:tab/>
      </w:r>
      <w:r>
        <w:rPr>
          <w:rFonts w:ascii="Tw Cen MT" w:hAnsi="Tw Cen MT" w:cs="Arial"/>
          <w:noProof/>
          <w:color w:val="auto"/>
          <w:lang w:eastAsia="it-IT"/>
        </w:rPr>
        <w:tab/>
        <w:t xml:space="preserve">rečenicu po rečenicu u zadatku 4 i vraćajte se u tekst da provjerite informacije. Obilježite ih </w:t>
      </w:r>
      <w:r>
        <w:rPr>
          <w:rFonts w:ascii="Tw Cen MT" w:hAnsi="Tw Cen MT" w:cs="Arial"/>
          <w:noProof/>
          <w:color w:val="auto"/>
          <w:lang w:eastAsia="it-IT"/>
        </w:rPr>
        <w:tab/>
      </w:r>
      <w:r>
        <w:rPr>
          <w:rFonts w:ascii="Tw Cen MT" w:hAnsi="Tw Cen MT" w:cs="Arial"/>
          <w:noProof/>
          <w:color w:val="auto"/>
          <w:lang w:eastAsia="it-IT"/>
        </w:rPr>
        <w:tab/>
      </w:r>
      <w:r>
        <w:rPr>
          <w:rFonts w:ascii="Tw Cen MT" w:hAnsi="Tw Cen MT" w:cs="Arial"/>
          <w:noProof/>
          <w:color w:val="auto"/>
          <w:lang w:eastAsia="it-IT"/>
        </w:rPr>
        <w:tab/>
        <w:t xml:space="preserve">markerom. </w:t>
      </w: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F0CD1" w:rsidRDefault="009F0CD1" w:rsidP="009F0CD1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3</w:t>
      </w:r>
      <w:r w:rsidR="006C4E4D">
        <w:rPr>
          <w:rFonts w:ascii="Tw Cen MT" w:hAnsi="Tw Cen MT" w:cs="Arial"/>
          <w:noProof/>
          <w:color w:val="auto"/>
          <w:lang w:eastAsia="it-IT"/>
        </w:rPr>
        <w:t xml:space="preserve">) </w:t>
      </w:r>
      <w:r>
        <w:rPr>
          <w:rFonts w:ascii="Tw Cen MT" w:hAnsi="Tw Cen MT" w:cs="Arial"/>
          <w:noProof/>
          <w:color w:val="auto"/>
          <w:lang w:eastAsia="it-IT"/>
        </w:rPr>
        <w:t xml:space="preserve">Još jednom pročitajte tekst i odgovorite na pitanja na strani 95. Od nepoznatih riječi izvadite </w:t>
      </w:r>
      <w:r>
        <w:rPr>
          <w:rFonts w:ascii="Tw Cen MT" w:hAnsi="Tw Cen MT" w:cs="Arial"/>
          <w:noProof/>
          <w:color w:val="auto"/>
          <w:lang w:eastAsia="it-IT"/>
        </w:rPr>
        <w:tab/>
      </w:r>
      <w:r>
        <w:rPr>
          <w:rFonts w:ascii="Tw Cen MT" w:hAnsi="Tw Cen MT" w:cs="Arial"/>
          <w:noProof/>
          <w:color w:val="auto"/>
          <w:lang w:eastAsia="it-IT"/>
        </w:rPr>
        <w:tab/>
        <w:t xml:space="preserve">samo one koje ne možete </w:t>
      </w:r>
      <w:r w:rsidR="006C4E4D">
        <w:rPr>
          <w:rFonts w:ascii="Tw Cen MT" w:hAnsi="Tw Cen MT" w:cs="Arial"/>
          <w:noProof/>
          <w:color w:val="auto"/>
          <w:lang w:eastAsia="it-IT"/>
        </w:rPr>
        <w:t xml:space="preserve">odrediti iz konteksta, ili pogledajte član ako vam je potreban. </w:t>
      </w:r>
      <w:r>
        <w:rPr>
          <w:rFonts w:ascii="Tw Cen MT" w:hAnsi="Tw Cen MT" w:cs="Arial"/>
          <w:noProof/>
          <w:color w:val="auto"/>
          <w:lang w:eastAsia="it-IT"/>
        </w:rPr>
        <w:t xml:space="preserve"> Pitanja </w:t>
      </w:r>
      <w:r>
        <w:rPr>
          <w:rFonts w:ascii="Tw Cen MT" w:hAnsi="Tw Cen MT" w:cs="Arial"/>
          <w:noProof/>
          <w:color w:val="auto"/>
          <w:lang w:eastAsia="it-IT"/>
        </w:rPr>
        <w:tab/>
      </w:r>
      <w:r>
        <w:rPr>
          <w:rFonts w:ascii="Tw Cen MT" w:hAnsi="Tw Cen MT" w:cs="Arial"/>
          <w:noProof/>
          <w:color w:val="auto"/>
          <w:lang w:eastAsia="it-IT"/>
        </w:rPr>
        <w:tab/>
        <w:t xml:space="preserve">prepišite i odgovorite punim rečenicama. Poslikajte i upakirajte uz </w:t>
      </w:r>
      <w:r>
        <w:rPr>
          <w:rFonts w:ascii="Tw Cen MT" w:hAnsi="Tw Cen MT" w:cs="Arial"/>
          <w:noProof/>
          <w:color w:val="auto"/>
          <w:lang w:eastAsia="it-IT"/>
        </w:rPr>
        <w:tab/>
        <w:t xml:space="preserve">zadaću s prethodnog sata. </w:t>
      </w:r>
    </w:p>
    <w:p w:rsidR="006C4E4D" w:rsidRDefault="006C4E4D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8C2079" w:rsidRDefault="008C2079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9F0CD1" w:rsidRDefault="009F0CD1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71788F" w:rsidRPr="0071788F" w:rsidRDefault="0071788F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Freitag,  </w:t>
      </w:r>
      <w:r w:rsidRPr="0071788F">
        <w:rPr>
          <w:rFonts w:ascii="Tw Cen MT" w:hAnsi="Tw Cen MT" w:cs="Arial"/>
          <w:noProof/>
          <w:sz w:val="32"/>
          <w:szCs w:val="32"/>
          <w:lang w:eastAsia="it-IT"/>
        </w:rPr>
        <w:t>der 2</w:t>
      </w:r>
      <w:r>
        <w:rPr>
          <w:rFonts w:ascii="Tw Cen MT" w:hAnsi="Tw Cen MT" w:cs="Arial"/>
          <w:noProof/>
          <w:sz w:val="32"/>
          <w:szCs w:val="32"/>
          <w:lang w:eastAsia="it-IT"/>
        </w:rPr>
        <w:t>7</w:t>
      </w:r>
      <w:r w:rsidRPr="0071788F">
        <w:rPr>
          <w:rFonts w:ascii="Tw Cen MT" w:hAnsi="Tw Cen MT" w:cs="Arial"/>
          <w:noProof/>
          <w:sz w:val="32"/>
          <w:szCs w:val="32"/>
          <w:lang w:eastAsia="it-IT"/>
        </w:rPr>
        <w:t>. März, 2020</w:t>
      </w:r>
    </w:p>
    <w:p w:rsidR="0071788F" w:rsidRDefault="0071788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6D2930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1) </w:t>
      </w:r>
      <w:r w:rsidR="006D2930">
        <w:rPr>
          <w:rFonts w:ascii="Tw Cen MT" w:hAnsi="Tw Cen MT" w:cs="Arial"/>
          <w:noProof/>
          <w:color w:val="auto"/>
          <w:lang w:eastAsia="it-IT"/>
        </w:rPr>
        <w:t xml:space="preserve">Ponovite riječi sa strane 93, boje, dezene i riječi iz teksta na strani 94. 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2) Pročitajte tekst dvaput. Napravite zadatak 6 na strani 95. 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3) Analizirajte prvih pet rečenica teksta s obzirom na: 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a) vrstu rečenice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b) glagole (vrstu glagola, vrijeme, poredak riječi u rečenici, druge posebitosti) 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c) imenice (padeže) 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Evo prva kao primjer: </w:t>
      </w:r>
    </w:p>
    <w:p w:rsidR="006D2930" w:rsidRP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i/>
          <w:noProof/>
          <w:color w:val="auto"/>
          <w:lang w:eastAsia="it-IT"/>
        </w:rPr>
      </w:pPr>
      <w:r w:rsidRPr="006D2930">
        <w:rPr>
          <w:rFonts w:ascii="Tw Cen MT" w:hAnsi="Tw Cen MT" w:cs="Arial"/>
          <w:i/>
          <w:noProof/>
          <w:color w:val="auto"/>
          <w:lang w:eastAsia="it-IT"/>
        </w:rPr>
        <w:t xml:space="preserve">Anja und Ivan haben sich in Berlin in einer Fremdsprachenschule kennen gelernt. 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a) Jednostavna proširena. 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b) haben sich kennen gelernt – povratni, dijeljivi u perfektu, haben (pomoćni na drugom mjestu) – gelernt (particip perfekta) na kraju rečenice. </w:t>
      </w:r>
    </w:p>
    <w:p w:rsidR="006D2930" w:rsidRDefault="006D2930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c) </w:t>
      </w:r>
      <w:r w:rsidR="0071788F">
        <w:rPr>
          <w:rFonts w:ascii="Tw Cen MT" w:hAnsi="Tw Cen MT" w:cs="Arial"/>
          <w:noProof/>
          <w:color w:val="auto"/>
          <w:lang w:eastAsia="it-IT"/>
        </w:rPr>
        <w:t xml:space="preserve"> </w:t>
      </w:r>
      <w:r>
        <w:rPr>
          <w:rFonts w:ascii="Tw Cen MT" w:hAnsi="Tw Cen MT" w:cs="Arial"/>
          <w:noProof/>
          <w:color w:val="auto"/>
          <w:lang w:eastAsia="it-IT"/>
        </w:rPr>
        <w:t xml:space="preserve">Anja und Ivan (Nominativ – vršitelji radnje, odgovaraju na pitanje Tko? Što?) – in einer Fremdsprachenschule: Schule je „die“, pitanje „wo?“ znači Dativ = der, in eineR Fremdsprachenschule.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Eto,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očekujući vaše uratke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Pozdrav svima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Maja</w:t>
      </w:r>
    </w:p>
    <w:p w:rsidR="009B01C9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B01C9" w:rsidRPr="0071788F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3C41D3" w:rsidP="009B01C9">
      <w:pPr>
        <w:shd w:val="clear" w:color="auto" w:fill="FFFFFF"/>
        <w:spacing w:before="0" w:after="0" w:afterAutospacing="0"/>
        <w:ind w:left="-720" w:firstLine="720"/>
        <w:jc w:val="center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3C41D3">
        <w:rPr>
          <w:rFonts w:ascii="Tw Cen MT" w:hAnsi="Tw Cen MT" w:cs="Arial"/>
          <w:noProof/>
          <w:sz w:val="32"/>
          <w:szCs w:val="32"/>
          <w:lang w:val="it-IT" w:eastAsia="it-IT"/>
        </w:rPr>
        <w:drawing>
          <wp:inline distT="0" distB="0" distL="0" distR="0">
            <wp:extent cx="859809" cy="859809"/>
            <wp:effectExtent l="0" t="0" r="0" b="0"/>
            <wp:docPr id="5" name="Immagine 4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6" cy="86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8F" w:rsidRDefault="0071788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sectPr w:rsidR="0071788F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E8C"/>
    <w:multiLevelType w:val="hybridMultilevel"/>
    <w:tmpl w:val="4B742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180"/>
    <w:multiLevelType w:val="hybridMultilevel"/>
    <w:tmpl w:val="310C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863C8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104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C66FA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272F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261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3D1B"/>
    <w:rsid w:val="002F68ED"/>
    <w:rsid w:val="003006C1"/>
    <w:rsid w:val="003019C2"/>
    <w:rsid w:val="00302D03"/>
    <w:rsid w:val="00303E36"/>
    <w:rsid w:val="00303F6C"/>
    <w:rsid w:val="00314DF2"/>
    <w:rsid w:val="00315F72"/>
    <w:rsid w:val="00321BB3"/>
    <w:rsid w:val="00322153"/>
    <w:rsid w:val="00322FFE"/>
    <w:rsid w:val="00326CAA"/>
    <w:rsid w:val="00327A9E"/>
    <w:rsid w:val="00336A39"/>
    <w:rsid w:val="00337B2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50A"/>
    <w:rsid w:val="003B6827"/>
    <w:rsid w:val="003C061F"/>
    <w:rsid w:val="003C19ED"/>
    <w:rsid w:val="003C3626"/>
    <w:rsid w:val="003C3FF9"/>
    <w:rsid w:val="003C41D3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24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E4C76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32E6"/>
    <w:rsid w:val="006B5384"/>
    <w:rsid w:val="006C165C"/>
    <w:rsid w:val="006C4E4D"/>
    <w:rsid w:val="006D2930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688"/>
    <w:rsid w:val="0071788F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F06"/>
    <w:rsid w:val="007503B8"/>
    <w:rsid w:val="00754E34"/>
    <w:rsid w:val="00755461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A6BA4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603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0292"/>
    <w:rsid w:val="008A36E3"/>
    <w:rsid w:val="008A4282"/>
    <w:rsid w:val="008B0BC8"/>
    <w:rsid w:val="008B33EE"/>
    <w:rsid w:val="008B5888"/>
    <w:rsid w:val="008B6035"/>
    <w:rsid w:val="008C0C3A"/>
    <w:rsid w:val="008C2079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01C9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27"/>
    <w:rsid w:val="009F0A00"/>
    <w:rsid w:val="009F0CD1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47B9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03ED"/>
    <w:rsid w:val="00B42C02"/>
    <w:rsid w:val="00B43486"/>
    <w:rsid w:val="00B44FD2"/>
    <w:rsid w:val="00B45244"/>
    <w:rsid w:val="00B456AF"/>
    <w:rsid w:val="00B4652A"/>
    <w:rsid w:val="00B5116B"/>
    <w:rsid w:val="00B52ED6"/>
    <w:rsid w:val="00B52F8C"/>
    <w:rsid w:val="00B54FD8"/>
    <w:rsid w:val="00B568D2"/>
    <w:rsid w:val="00B60F79"/>
    <w:rsid w:val="00B61C43"/>
    <w:rsid w:val="00B61D53"/>
    <w:rsid w:val="00B667BF"/>
    <w:rsid w:val="00B70D0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060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2649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3019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3BC8"/>
    <w:rsid w:val="00E2456C"/>
    <w:rsid w:val="00E256B9"/>
    <w:rsid w:val="00E26CAC"/>
    <w:rsid w:val="00E32308"/>
    <w:rsid w:val="00E33009"/>
    <w:rsid w:val="00E351FB"/>
    <w:rsid w:val="00E35A83"/>
    <w:rsid w:val="00E36598"/>
    <w:rsid w:val="00E365A4"/>
    <w:rsid w:val="00E401C2"/>
    <w:rsid w:val="00E421B7"/>
    <w:rsid w:val="00E421D1"/>
    <w:rsid w:val="00E472BB"/>
    <w:rsid w:val="00E474A3"/>
    <w:rsid w:val="00E50739"/>
    <w:rsid w:val="00E522DD"/>
    <w:rsid w:val="00E576C2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63C8"/>
    <w:rsid w:val="00E87235"/>
    <w:rsid w:val="00E8742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B7F94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F340B8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EB7F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8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14</cp:revision>
  <dcterms:created xsi:type="dcterms:W3CDTF">2020-03-23T03:05:00Z</dcterms:created>
  <dcterms:modified xsi:type="dcterms:W3CDTF">2020-03-23T03:51:00Z</dcterms:modified>
</cp:coreProperties>
</file>