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58C" w:rsidRDefault="00FB4910">
      <w:pPr>
        <w:rPr>
          <w:b/>
          <w:bCs/>
          <w:sz w:val="36"/>
          <w:szCs w:val="36"/>
        </w:rPr>
      </w:pPr>
      <w:proofErr w:type="spellStart"/>
      <w:r w:rsidRPr="006B7AA0">
        <w:rPr>
          <w:b/>
          <w:bCs/>
          <w:sz w:val="36"/>
          <w:szCs w:val="36"/>
        </w:rPr>
        <w:t>Rekompozicija</w:t>
      </w:r>
      <w:proofErr w:type="spellEnd"/>
      <w:r w:rsidRPr="006B7AA0">
        <w:rPr>
          <w:b/>
          <w:bCs/>
          <w:sz w:val="36"/>
          <w:szCs w:val="36"/>
        </w:rPr>
        <w:t xml:space="preserve"> oblika, boja i crta</w:t>
      </w:r>
    </w:p>
    <w:p w:rsidR="006B7AA0" w:rsidRPr="006B7AA0" w:rsidRDefault="006B7AA0">
      <w:pPr>
        <w:rPr>
          <w:b/>
          <w:bCs/>
          <w:sz w:val="36"/>
          <w:szCs w:val="36"/>
        </w:rPr>
      </w:pPr>
      <w:bookmarkStart w:id="0" w:name="_GoBack"/>
      <w:bookmarkEnd w:id="0"/>
    </w:p>
    <w:p w:rsidR="00FB4910" w:rsidRDefault="00FB4910"/>
    <w:p w:rsidR="00FB4910" w:rsidRDefault="00FB4910">
      <w:r w:rsidRPr="006B7AA0">
        <w:rPr>
          <w:b/>
          <w:bCs/>
        </w:rPr>
        <w:t>Naučit ćemo što je:</w:t>
      </w:r>
      <w:r>
        <w:t xml:space="preserve"> modni dizajn, tekstilni dizajn, kostimografija, scenografija</w:t>
      </w:r>
    </w:p>
    <w:p w:rsidR="00FB4910" w:rsidRDefault="00FB4910"/>
    <w:p w:rsidR="00FB4910" w:rsidRDefault="00FB4910">
      <w:r w:rsidRPr="00162460">
        <w:rPr>
          <w:b/>
          <w:bCs/>
        </w:rPr>
        <w:t>Uvod:</w:t>
      </w:r>
      <w:r>
        <w:t xml:space="preserve"> pročitati tekst iz udžbenika strana 76-78</w:t>
      </w:r>
      <w:r w:rsidR="00162460">
        <w:t>.</w:t>
      </w:r>
    </w:p>
    <w:p w:rsidR="00FB4910" w:rsidRDefault="00FB4910">
      <w:r>
        <w:t>Pogledati jedan od video zapisa s kanala Ansambla Lado koji možete naći na sljedećoj poveznici:</w:t>
      </w:r>
    </w:p>
    <w:p w:rsidR="00FB4910" w:rsidRDefault="00FB4910">
      <w:hyperlink r:id="rId4" w:history="1">
        <w:r w:rsidRPr="003555E9">
          <w:rPr>
            <w:rStyle w:val="Hiperveza"/>
          </w:rPr>
          <w:t>https://www.youtube.com/channel/UCZNcFf1WZcztJrSoy0MNqVA</w:t>
        </w:r>
      </w:hyperlink>
    </w:p>
    <w:p w:rsidR="00FB4910" w:rsidRDefault="00FB4910">
      <w:r>
        <w:t>Proučiti hrvatske narodne nošnje iz svih krajeva Hrvatske koje možete pretraživati na internetu</w:t>
      </w:r>
      <w:r w:rsidR="00162460">
        <w:t xml:space="preserve"> (na primjer ovdje: </w:t>
      </w:r>
      <w:hyperlink r:id="rId5" w:history="1">
        <w:r w:rsidR="00162460" w:rsidRPr="003555E9">
          <w:rPr>
            <w:rStyle w:val="Hiperveza"/>
          </w:rPr>
          <w:t>https://hr.wikipedia.org/wiki/Hrvatske_narodne_no%C5%A1nje</w:t>
        </w:r>
      </w:hyperlink>
      <w:r w:rsidR="00162460">
        <w:t xml:space="preserve"> ili ovdje: </w:t>
      </w:r>
      <w:hyperlink r:id="rId6" w:history="1">
        <w:r w:rsidR="00162460" w:rsidRPr="003555E9">
          <w:rPr>
            <w:rStyle w:val="Hiperveza"/>
          </w:rPr>
          <w:t>http://narodni.net/tradicionalne-hrvatske-narodne-nosnje/</w:t>
        </w:r>
      </w:hyperlink>
      <w:r w:rsidR="00162460">
        <w:t>)</w:t>
      </w:r>
      <w:r>
        <w:t>.</w:t>
      </w:r>
    </w:p>
    <w:p w:rsidR="006B7AA0" w:rsidRDefault="006B7AA0" w:rsidP="00162460">
      <w:pPr>
        <w:rPr>
          <w:b/>
          <w:bCs/>
        </w:rPr>
      </w:pPr>
    </w:p>
    <w:p w:rsidR="00162460" w:rsidRPr="00162460" w:rsidRDefault="00162460" w:rsidP="00162460">
      <w:pPr>
        <w:rPr>
          <w:b/>
          <w:bCs/>
        </w:rPr>
      </w:pPr>
      <w:r w:rsidRPr="00162460">
        <w:rPr>
          <w:b/>
          <w:bCs/>
        </w:rPr>
        <w:t xml:space="preserve">Zadatak: </w:t>
      </w:r>
    </w:p>
    <w:p w:rsidR="00FB4910" w:rsidRDefault="00FB4910">
      <w:r>
        <w:t xml:space="preserve">Odabrati jednu narodnu nošnju i izraditi je u kombiniranoj tehnici tkanine, kolaža i flomastera. Rad mora biti plošan i zalijepljen na papir. </w:t>
      </w:r>
    </w:p>
    <w:p w:rsidR="006B7AA0" w:rsidRDefault="006B7AA0">
      <w:r>
        <w:t xml:space="preserve">Radove fotografirati i poslati na mail adresu: </w:t>
      </w:r>
      <w:hyperlink r:id="rId7" w:history="1">
        <w:r w:rsidRPr="003555E9">
          <w:rPr>
            <w:rStyle w:val="Hiperveza"/>
          </w:rPr>
          <w:t>ljubica.cubrilovic@skole.hr</w:t>
        </w:r>
      </w:hyperlink>
    </w:p>
    <w:p w:rsidR="006B7AA0" w:rsidRDefault="006B7AA0"/>
    <w:p w:rsidR="006B7AA0" w:rsidRDefault="006B7AA0">
      <w:r w:rsidRPr="006B7AA0">
        <w:rPr>
          <w:b/>
          <w:bCs/>
        </w:rPr>
        <w:t>Rok:</w:t>
      </w:r>
      <w:r>
        <w:t xml:space="preserve"> do 30.3.2020. do 12 sati</w:t>
      </w:r>
    </w:p>
    <w:p w:rsidR="006B7AA0" w:rsidRDefault="006B7AA0"/>
    <w:p w:rsidR="00162460" w:rsidRDefault="00162460"/>
    <w:p w:rsidR="00FB4910" w:rsidRDefault="00FB4910"/>
    <w:sectPr w:rsidR="00FB4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10"/>
    <w:rsid w:val="00162460"/>
    <w:rsid w:val="006B7AA0"/>
    <w:rsid w:val="00AA658C"/>
    <w:rsid w:val="00FB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6D92"/>
  <w15:chartTrackingRefBased/>
  <w15:docId w15:val="{3C63BC7F-8A99-4C08-921B-B0470BB7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B491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B4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jubica.cubrilovic@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rodni.net/tradicionalne-hrvatske-narodne-nosnje/" TargetMode="External"/><Relationship Id="rId5" Type="http://schemas.openxmlformats.org/officeDocument/2006/relationships/hyperlink" Target="https://hr.wikipedia.org/wiki/Hrvatske_narodne_no%C5%A1nje" TargetMode="External"/><Relationship Id="rId4" Type="http://schemas.openxmlformats.org/officeDocument/2006/relationships/hyperlink" Target="https://www.youtube.com/channel/UCZNcFf1WZcztJrSoy0MNqV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Ljubac</dc:creator>
  <cp:keywords/>
  <dc:description/>
  <cp:lastModifiedBy>Ljubac</cp:lastModifiedBy>
  <cp:revision>1</cp:revision>
  <dcterms:created xsi:type="dcterms:W3CDTF">2020-03-16T16:56:00Z</dcterms:created>
  <dcterms:modified xsi:type="dcterms:W3CDTF">2020-03-16T17:33:00Z</dcterms:modified>
</cp:coreProperties>
</file>