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FA85" w14:textId="77777777" w:rsidR="00593C12" w:rsidRPr="00593C12" w:rsidRDefault="00593C12">
      <w:pPr>
        <w:rPr>
          <w:b/>
          <w:bCs/>
          <w:sz w:val="24"/>
          <w:szCs w:val="24"/>
        </w:rPr>
      </w:pPr>
      <w:r w:rsidRPr="00593C12">
        <w:rPr>
          <w:b/>
          <w:bCs/>
          <w:sz w:val="24"/>
          <w:szCs w:val="24"/>
        </w:rPr>
        <w:t>Sat razrednika 18.3.2020.</w:t>
      </w:r>
    </w:p>
    <w:p w14:paraId="7341A7DD" w14:textId="77777777" w:rsidR="00193212" w:rsidRDefault="00593C12">
      <w:r>
        <w:t>„</w:t>
      </w:r>
      <w:bookmarkStart w:id="0" w:name="_GoBack"/>
      <w:r>
        <w:t>Upoznavanje s online nastavom</w:t>
      </w:r>
      <w:bookmarkEnd w:id="0"/>
      <w:r>
        <w:t>“</w:t>
      </w:r>
    </w:p>
    <w:p w14:paraId="38D1CA8A" w14:textId="77777777" w:rsidR="00593C12" w:rsidRDefault="00593C12"/>
    <w:p w14:paraId="6353D058" w14:textId="77777777" w:rsidR="00593C12" w:rsidRDefault="00593C12">
      <w:r>
        <w:t>Dragi učenici,</w:t>
      </w:r>
    </w:p>
    <w:p w14:paraId="216CB35C" w14:textId="77777777" w:rsidR="00593C12" w:rsidRDefault="00593C12"/>
    <w:p w14:paraId="62299FC5" w14:textId="77777777" w:rsidR="00593C12" w:rsidRDefault="00593C12">
      <w:r>
        <w:t>S obzirom na novonastalu situaciju molim da pročitate upute ministrice Blaženke Divjak i da se držite istih.</w:t>
      </w:r>
    </w:p>
    <w:p w14:paraId="71E3301D" w14:textId="77777777" w:rsidR="00593C12" w:rsidRDefault="00593C12" w:rsidP="00593C12">
      <w:r>
        <w:t>„</w:t>
      </w:r>
      <w:r>
        <w:t>-</w:t>
      </w:r>
      <w:r>
        <w:tab/>
        <w:t xml:space="preserve">Učenici trebaju izvršavati aktivnosti u virtualnim učionicama, ali ne treba inzistirati da to rade u realnom vremenu (sinkrono), nego tijekom dana jer možda imaju teškoća pristupiti internetu ili dijele uređaj s braćom i sestrama. Dakle, bilo kada u tijeku dana je prihvatljivo da učenici odrade svoje obaveze. </w:t>
      </w:r>
    </w:p>
    <w:p w14:paraId="33B9C9CA" w14:textId="77777777" w:rsidR="00593C12" w:rsidRDefault="00593C12" w:rsidP="00593C12">
      <w:r>
        <w:t>-</w:t>
      </w:r>
      <w:r>
        <w:tab/>
        <w:t xml:space="preserve">Učitelji i nastavnici trebaju pratiti aktivnosti učenika, davati im zadatke, poticati ih na rad i okupljati u virtualne učionice. Nužno je da učenici, koliko je god to moguće, dobiju povratnu informaciju o svojem radu i napretku (vrednovanje kao učenje, vrednovanje za učenje). Tijekom nadolazeća dva tjedna nema ocjenjivanja (vrednovanja ishoda učenja). </w:t>
      </w:r>
    </w:p>
    <w:p w14:paraId="797F0A98" w14:textId="77777777" w:rsidR="00593C12" w:rsidRDefault="00593C12" w:rsidP="00593C12">
      <w:r>
        <w:t>-</w:t>
      </w:r>
      <w:r>
        <w:tab/>
        <w:t>Upozorite učenike na primjerene oblike ponašanja u virtualnom okruženju, što znači da vrijede slična pravila primjerenog ponašanja i ophođenja kao i u učionici. Što znači da učenici za neprimjerene oblike mogu snositi posljedice.</w:t>
      </w:r>
      <w:r>
        <w:t>“</w:t>
      </w:r>
    </w:p>
    <w:p w14:paraId="19C65C9C" w14:textId="77777777" w:rsidR="00593C12" w:rsidRDefault="00593C12" w:rsidP="00593C12"/>
    <w:p w14:paraId="69DB9C05" w14:textId="77777777" w:rsidR="00593C12" w:rsidRDefault="00593C12" w:rsidP="00593C12"/>
    <w:p w14:paraId="28FD535E" w14:textId="77777777" w:rsidR="00593C12" w:rsidRDefault="00593C12" w:rsidP="00593C12"/>
    <w:sectPr w:rsidR="005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12"/>
    <w:rsid w:val="00193212"/>
    <w:rsid w:val="005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591D"/>
  <w15:chartTrackingRefBased/>
  <w15:docId w15:val="{E1913E8A-DFC3-4D11-9240-36261EDB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C5A60-48BB-4E34-9F54-FCBD5FD9C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ADAC0-0649-4110-A72A-5378B3BFB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7CF84-6954-401F-9A2A-EECF84267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1</cp:revision>
  <dcterms:created xsi:type="dcterms:W3CDTF">2020-03-18T10:42:00Z</dcterms:created>
  <dcterms:modified xsi:type="dcterms:W3CDTF">2020-03-18T10:51:00Z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